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3F84" w14:textId="3F6BE5C5" w:rsidR="008A3426" w:rsidRPr="001160E8" w:rsidRDefault="008A3426" w:rsidP="00F7451A">
      <w:pPr>
        <w:pStyle w:val="Web"/>
        <w:shd w:val="clear" w:color="auto" w:fill="FFFFFF"/>
        <w:spacing w:after="200" w:line="360" w:lineRule="auto"/>
        <w:jc w:val="both"/>
        <w:rPr>
          <w:rFonts w:ascii="Verdana" w:hAnsi="Verdana" w:cs="Calibri"/>
          <w:b/>
          <w:bCs/>
          <w:sz w:val="22"/>
          <w:szCs w:val="22"/>
        </w:rPr>
      </w:pPr>
      <w:r w:rsidRPr="001160E8">
        <w:rPr>
          <w:rFonts w:ascii="Verdana" w:hAnsi="Verdana" w:cs="Calibri"/>
          <w:b/>
          <w:bCs/>
          <w:sz w:val="22"/>
          <w:szCs w:val="22"/>
        </w:rPr>
        <w:t xml:space="preserve">Πρόσκληση συμμετοχής στο ερωτηματολόγιο για το Σχέδιο Αστικής Προσβασιμότητας Δήμου </w:t>
      </w:r>
      <w:r w:rsidR="00540878">
        <w:rPr>
          <w:rFonts w:ascii="Verdana" w:hAnsi="Verdana" w:cs="Calibri"/>
          <w:b/>
          <w:bCs/>
          <w:sz w:val="22"/>
          <w:szCs w:val="22"/>
        </w:rPr>
        <w:t>Παλαιού Φαλήρου</w:t>
      </w:r>
      <w:r w:rsidRPr="001160E8">
        <w:rPr>
          <w:rFonts w:ascii="Verdana" w:hAnsi="Verdana" w:cs="Calibri"/>
          <w:b/>
          <w:bCs/>
          <w:sz w:val="22"/>
          <w:szCs w:val="22"/>
        </w:rPr>
        <w:t xml:space="preserve">. </w:t>
      </w:r>
    </w:p>
    <w:p w14:paraId="05322412" w14:textId="1CB52703" w:rsidR="008A3426" w:rsidRDefault="00B632FF" w:rsidP="00F7451A">
      <w:pPr>
        <w:pStyle w:val="Web"/>
        <w:shd w:val="clear" w:color="auto" w:fill="FFFFFF"/>
        <w:spacing w:after="200" w:line="360" w:lineRule="auto"/>
        <w:jc w:val="both"/>
        <w:rPr>
          <w:rFonts w:ascii="Verdana" w:hAnsi="Verdana" w:cs="Calibri"/>
          <w:sz w:val="20"/>
          <w:szCs w:val="20"/>
        </w:rPr>
      </w:pPr>
      <w:r>
        <w:rPr>
          <w:noProof/>
        </w:rPr>
        <w:drawing>
          <wp:inline distT="0" distB="0" distL="0" distR="0" wp14:anchorId="6CA654DC" wp14:editId="52F7600C">
            <wp:extent cx="5274310" cy="1089660"/>
            <wp:effectExtent l="0" t="0" r="2540" b="0"/>
            <wp:docPr id="10" name="Picture 4">
              <a:extLst xmlns:a="http://schemas.openxmlformats.org/drawingml/2006/main">
                <a:ext uri="{FF2B5EF4-FFF2-40B4-BE49-F238E27FC236}">
                  <a16:creationId xmlns:a16="http://schemas.microsoft.com/office/drawing/2014/main" id="{16A40555-1944-C24E-6D28-1033D0F24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a:extLst>
                        <a:ext uri="{FF2B5EF4-FFF2-40B4-BE49-F238E27FC236}">
                          <a16:creationId xmlns:a16="http://schemas.microsoft.com/office/drawing/2014/main" id="{16A40555-1944-C24E-6D28-1033D0F24B34}"/>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t="40350" b="21918"/>
                    <a:stretch/>
                  </pic:blipFill>
                  <pic:spPr bwMode="auto">
                    <a:xfrm>
                      <a:off x="0" y="0"/>
                      <a:ext cx="5274310" cy="1089660"/>
                    </a:xfrm>
                    <a:prstGeom prst="rect">
                      <a:avLst/>
                    </a:prstGeom>
                    <a:noFill/>
                  </pic:spPr>
                </pic:pic>
              </a:graphicData>
            </a:graphic>
          </wp:inline>
        </w:drawing>
      </w:r>
    </w:p>
    <w:p w14:paraId="03BD51D7" w14:textId="46D80DA2" w:rsidR="00B632FF" w:rsidRDefault="00B632FF" w:rsidP="00F7451A">
      <w:pPr>
        <w:pStyle w:val="Web"/>
        <w:shd w:val="clear" w:color="auto" w:fill="FFFFFF"/>
        <w:spacing w:after="200" w:line="360" w:lineRule="auto"/>
        <w:jc w:val="both"/>
        <w:rPr>
          <w:rFonts w:ascii="Verdana" w:hAnsi="Verdana" w:cs="Calibri"/>
          <w:sz w:val="20"/>
          <w:szCs w:val="20"/>
        </w:rPr>
      </w:pPr>
    </w:p>
    <w:p w14:paraId="0821114A" w14:textId="05F68FB9" w:rsidR="008A3426" w:rsidRDefault="008A3426" w:rsidP="00F7451A">
      <w:pPr>
        <w:pStyle w:val="Web"/>
        <w:shd w:val="clear" w:color="auto" w:fill="FFFFFF"/>
        <w:spacing w:after="200" w:line="360" w:lineRule="auto"/>
        <w:jc w:val="both"/>
        <w:rPr>
          <w:rFonts w:ascii="Verdana" w:hAnsi="Verdana" w:cs="Calibri"/>
          <w:sz w:val="20"/>
          <w:szCs w:val="20"/>
        </w:rPr>
      </w:pPr>
      <w:r>
        <w:rPr>
          <w:rFonts w:ascii="Verdana" w:hAnsi="Verdana" w:cs="Calibri"/>
          <w:sz w:val="20"/>
          <w:szCs w:val="20"/>
        </w:rPr>
        <w:t xml:space="preserve">Ο Δήμος </w:t>
      </w:r>
      <w:r w:rsidR="00540878">
        <w:rPr>
          <w:rFonts w:ascii="Verdana" w:hAnsi="Verdana" w:cs="Calibri"/>
          <w:sz w:val="20"/>
          <w:szCs w:val="20"/>
        </w:rPr>
        <w:t>Παλαιού Φαλήρου</w:t>
      </w:r>
      <w:r>
        <w:rPr>
          <w:rFonts w:ascii="Verdana" w:hAnsi="Verdana" w:cs="Calibri"/>
          <w:sz w:val="20"/>
          <w:szCs w:val="20"/>
        </w:rPr>
        <w:t xml:space="preserve"> σας προσκαλεί να συμπληρώσετε το ακόλουθο ερωτηματολόγιο, στο πλαίσιο εκπόνησης του Σχεδίου Αστικής Προσβασιμότητας. Ο Δήμος </w:t>
      </w:r>
      <w:r w:rsidR="00540878" w:rsidRPr="00540878">
        <w:rPr>
          <w:rFonts w:ascii="Verdana" w:hAnsi="Verdana" w:cs="Calibri"/>
          <w:sz w:val="20"/>
          <w:szCs w:val="20"/>
        </w:rPr>
        <w:t>Παλαιού Φαλήρου</w:t>
      </w:r>
      <w:r>
        <w:rPr>
          <w:rFonts w:ascii="Verdana" w:hAnsi="Verdana" w:cs="Calibri"/>
          <w:sz w:val="20"/>
          <w:szCs w:val="20"/>
        </w:rPr>
        <w:t xml:space="preserve"> </w:t>
      </w:r>
      <w:r w:rsidRPr="008A3426">
        <w:rPr>
          <w:rFonts w:ascii="Verdana" w:hAnsi="Verdana" w:cs="Calibri"/>
          <w:sz w:val="20"/>
          <w:szCs w:val="20"/>
        </w:rPr>
        <w:t xml:space="preserve">εντάχθηκε σε χρηματοδότηση του Πράσινου Ταμείου για να υλοποιήσει Σχέδιο Αστικής Προσβασιμότητας. Το Σχέδιο Αστικής Προσβασιμότητας (ΣΑΠ) στοχεύει στη δημιουργία ενός δικτύου </w:t>
      </w:r>
      <w:proofErr w:type="spellStart"/>
      <w:r w:rsidRPr="008A3426">
        <w:rPr>
          <w:rFonts w:ascii="Verdana" w:hAnsi="Verdana" w:cs="Calibri"/>
          <w:sz w:val="20"/>
          <w:szCs w:val="20"/>
        </w:rPr>
        <w:t>προσβάσιμων</w:t>
      </w:r>
      <w:proofErr w:type="spellEnd"/>
      <w:r w:rsidRPr="008A3426">
        <w:rPr>
          <w:rFonts w:ascii="Verdana" w:hAnsi="Verdana" w:cs="Calibri"/>
          <w:sz w:val="20"/>
          <w:szCs w:val="20"/>
        </w:rPr>
        <w:t xml:space="preserve"> διαδρομών, το οποίο εξασφαλίζει την πρόσβαση από όλους σε κοινόχρηστους χώρους και δημόσια κτήρια.</w:t>
      </w:r>
    </w:p>
    <w:p w14:paraId="5171347B" w14:textId="4BB37A5E" w:rsidR="00F7451A" w:rsidRDefault="00F7451A" w:rsidP="00F7451A">
      <w:pPr>
        <w:pStyle w:val="Web"/>
        <w:shd w:val="clear" w:color="auto" w:fill="FFFFFF"/>
        <w:spacing w:after="200" w:line="360" w:lineRule="auto"/>
        <w:jc w:val="both"/>
        <w:rPr>
          <w:rFonts w:ascii="Verdana" w:hAnsi="Verdana" w:cs="Calibri"/>
          <w:sz w:val="20"/>
          <w:szCs w:val="20"/>
        </w:rPr>
      </w:pPr>
      <w:r>
        <w:rPr>
          <w:rFonts w:ascii="Verdana" w:hAnsi="Verdana" w:cs="Calibri"/>
          <w:sz w:val="20"/>
          <w:szCs w:val="20"/>
        </w:rPr>
        <w:t xml:space="preserve">Η εξασφάλιση των απαραίτητων υποδομών για την προσβασιμότητα του συνόλου των πολιτών στον δημόσιο χώρο της πόλης, αποτελεί μία από τις βασικότερες κατευθύνσεις του αστικού σχεδιασμού. Η προσβασιμότητα των ατόμων με αναπηρίες και γενικότερα των εμποδιζόμενων ατόμων στις υποδομές, υπηρεσίες και αγαθά αποτελεί αναγκαία προϋπόθεση για την αυτονομία τους, την κοινωνική συμμετοχή και εν γένει την εξασφάλιση ίσων ευκαιριών για όλους τους πολίτες.  </w:t>
      </w:r>
    </w:p>
    <w:p w14:paraId="0BCF1774" w14:textId="15C09AF6" w:rsidR="00F7451A" w:rsidRPr="00F7451A" w:rsidRDefault="00F7451A" w:rsidP="00F7451A">
      <w:pPr>
        <w:pStyle w:val="Web"/>
        <w:shd w:val="clear" w:color="auto" w:fill="FFFFFF"/>
        <w:spacing w:after="200" w:line="360" w:lineRule="auto"/>
        <w:jc w:val="both"/>
        <w:rPr>
          <w:rFonts w:ascii="Verdana" w:hAnsi="Verdana" w:cs="Calibri"/>
          <w:sz w:val="20"/>
          <w:szCs w:val="20"/>
        </w:rPr>
      </w:pPr>
      <w:r w:rsidRPr="00F7451A">
        <w:rPr>
          <w:rFonts w:ascii="Verdana" w:hAnsi="Verdana"/>
          <w:sz w:val="20"/>
          <w:szCs w:val="20"/>
        </w:rPr>
        <w:t xml:space="preserve">Προκειμένου να δημιουργηθεί σε επίπεδο Δήμου </w:t>
      </w:r>
      <w:r w:rsidRPr="00F7451A">
        <w:rPr>
          <w:rFonts w:ascii="Verdana" w:hAnsi="Verdana"/>
          <w:b/>
          <w:bCs/>
          <w:sz w:val="20"/>
          <w:szCs w:val="20"/>
        </w:rPr>
        <w:t xml:space="preserve">ένα δίκτυο </w:t>
      </w:r>
      <w:proofErr w:type="spellStart"/>
      <w:r w:rsidRPr="00F7451A">
        <w:rPr>
          <w:rFonts w:ascii="Verdana" w:hAnsi="Verdana"/>
          <w:b/>
          <w:bCs/>
          <w:sz w:val="20"/>
          <w:szCs w:val="20"/>
        </w:rPr>
        <w:t>προσβάσιμων</w:t>
      </w:r>
      <w:proofErr w:type="spellEnd"/>
      <w:r w:rsidRPr="00F7451A">
        <w:rPr>
          <w:rFonts w:ascii="Verdana" w:hAnsi="Verdana"/>
          <w:b/>
          <w:bCs/>
          <w:sz w:val="20"/>
          <w:szCs w:val="20"/>
        </w:rPr>
        <w:t xml:space="preserve"> μετακινήσεων στην αρχή της «</w:t>
      </w:r>
      <w:proofErr w:type="spellStart"/>
      <w:r w:rsidRPr="00F7451A">
        <w:rPr>
          <w:rFonts w:ascii="Verdana" w:hAnsi="Verdana"/>
          <w:b/>
          <w:bCs/>
          <w:sz w:val="20"/>
          <w:szCs w:val="20"/>
        </w:rPr>
        <w:t>προσβάσιμης</w:t>
      </w:r>
      <w:proofErr w:type="spellEnd"/>
      <w:r w:rsidRPr="00F7451A">
        <w:rPr>
          <w:rFonts w:ascii="Verdana" w:hAnsi="Verdana"/>
          <w:b/>
          <w:bCs/>
          <w:sz w:val="20"/>
          <w:szCs w:val="20"/>
        </w:rPr>
        <w:t xml:space="preserve"> αλυσίδας» προς βασικές κοινόχρηστες και κοινωφελείς χρήσεις, </w:t>
      </w:r>
      <w:r w:rsidRPr="00F7451A">
        <w:rPr>
          <w:rFonts w:ascii="Verdana" w:hAnsi="Verdana"/>
          <w:sz w:val="20"/>
          <w:szCs w:val="20"/>
        </w:rPr>
        <w:t xml:space="preserve">οι Δήμοι καταρτίζουν </w:t>
      </w:r>
      <w:r w:rsidRPr="00F7451A">
        <w:rPr>
          <w:rFonts w:ascii="Verdana" w:hAnsi="Verdana"/>
          <w:b/>
          <w:bCs/>
          <w:sz w:val="20"/>
          <w:szCs w:val="20"/>
        </w:rPr>
        <w:t xml:space="preserve">Σχέδιο Αστικής Προσβασιμότητας (Σ.Α.Π.) </w:t>
      </w:r>
      <w:r w:rsidRPr="00F7451A">
        <w:rPr>
          <w:rFonts w:ascii="Verdana" w:hAnsi="Verdana"/>
          <w:sz w:val="20"/>
          <w:szCs w:val="20"/>
        </w:rPr>
        <w:t>εντός των διοικητικών ορίων τους, σε περιοχή παρέμβασης που επιλέγεται και στην οποία θα εφαρμοσθούν τα προτεινόμενα περιεχόμενα του Σ.Α.Π.</w:t>
      </w:r>
    </w:p>
    <w:p w14:paraId="7EF73F67" w14:textId="77777777" w:rsidR="00F7451A" w:rsidRDefault="00F7451A" w:rsidP="00F7451A">
      <w:pPr>
        <w:spacing w:after="200" w:line="360" w:lineRule="auto"/>
        <w:rPr>
          <w:rFonts w:ascii="Verdana" w:hAnsi="Verdana"/>
          <w:sz w:val="20"/>
          <w:szCs w:val="20"/>
        </w:rPr>
      </w:pPr>
      <w:r>
        <w:rPr>
          <w:rFonts w:ascii="Verdana" w:hAnsi="Verdana"/>
          <w:sz w:val="20"/>
          <w:szCs w:val="20"/>
        </w:rPr>
        <w:t xml:space="preserve">Συγκεκριμένα, το ΣΑΠ περιλαμβάνει: </w:t>
      </w:r>
    </w:p>
    <w:p w14:paraId="6E4841C2" w14:textId="77777777" w:rsidR="00F7451A" w:rsidRDefault="00F7451A" w:rsidP="00F7451A">
      <w:pPr>
        <w:pStyle w:val="a3"/>
        <w:numPr>
          <w:ilvl w:val="0"/>
          <w:numId w:val="2"/>
        </w:numPr>
        <w:spacing w:after="200" w:line="360" w:lineRule="auto"/>
        <w:rPr>
          <w:rFonts w:ascii="Verdana" w:hAnsi="Verdana"/>
          <w:sz w:val="20"/>
          <w:szCs w:val="20"/>
        </w:rPr>
      </w:pPr>
      <w:r>
        <w:rPr>
          <w:rFonts w:ascii="Verdana" w:hAnsi="Verdana"/>
          <w:sz w:val="20"/>
          <w:szCs w:val="20"/>
        </w:rPr>
        <w:t xml:space="preserve">Αξιολόγηση των υφιστάμενων ή εκπονούμενων στρατηγικών σχεδίων του οικείου Δήμου και των υφιστάμενων δεδομένων και εντοπισμός τυχόν εμποδίων για την ανάπτυξη </w:t>
      </w:r>
      <w:proofErr w:type="spellStart"/>
      <w:r>
        <w:rPr>
          <w:rFonts w:ascii="Verdana" w:hAnsi="Verdana"/>
          <w:sz w:val="20"/>
          <w:szCs w:val="20"/>
        </w:rPr>
        <w:t>προσβάσιμης</w:t>
      </w:r>
      <w:proofErr w:type="spellEnd"/>
      <w:r>
        <w:rPr>
          <w:rFonts w:ascii="Verdana" w:hAnsi="Verdana"/>
          <w:sz w:val="20"/>
          <w:szCs w:val="20"/>
        </w:rPr>
        <w:t xml:space="preserve"> αλυσίδας</w:t>
      </w:r>
    </w:p>
    <w:p w14:paraId="650FACAE" w14:textId="77777777" w:rsidR="00F7451A" w:rsidRDefault="00F7451A" w:rsidP="00F7451A">
      <w:pPr>
        <w:pStyle w:val="a3"/>
        <w:numPr>
          <w:ilvl w:val="0"/>
          <w:numId w:val="2"/>
        </w:numPr>
        <w:spacing w:after="200" w:line="360" w:lineRule="auto"/>
        <w:rPr>
          <w:rFonts w:ascii="Verdana" w:hAnsi="Verdana"/>
          <w:sz w:val="20"/>
          <w:szCs w:val="20"/>
        </w:rPr>
      </w:pPr>
      <w:r>
        <w:rPr>
          <w:rFonts w:ascii="Verdana" w:hAnsi="Verdana"/>
          <w:sz w:val="20"/>
          <w:szCs w:val="20"/>
        </w:rPr>
        <w:t>Καταγραφή και αποτίμηση των σχετικών στοιχείων των πολεοδομικών και πληθυσμιακών χαρακτηριστικών της περιοχής</w:t>
      </w:r>
    </w:p>
    <w:p w14:paraId="25607D22" w14:textId="77777777" w:rsidR="00F7451A" w:rsidRDefault="00F7451A" w:rsidP="00F7451A">
      <w:pPr>
        <w:pStyle w:val="a3"/>
        <w:numPr>
          <w:ilvl w:val="0"/>
          <w:numId w:val="2"/>
        </w:numPr>
        <w:spacing w:after="200" w:line="360" w:lineRule="auto"/>
        <w:rPr>
          <w:rFonts w:ascii="Verdana" w:hAnsi="Verdana"/>
          <w:sz w:val="20"/>
          <w:szCs w:val="20"/>
        </w:rPr>
      </w:pPr>
      <w:r>
        <w:rPr>
          <w:rFonts w:ascii="Verdana" w:hAnsi="Verdana"/>
          <w:sz w:val="20"/>
          <w:szCs w:val="20"/>
        </w:rPr>
        <w:lastRenderedPageBreak/>
        <w:t>Καταγραφή και αποτίμηση των κυκλοφοριακών χαρακτηριστικών της περιοχής παρέμβασης σε συνάρτηση με την κίνηση των πεζών</w:t>
      </w:r>
    </w:p>
    <w:p w14:paraId="01AD46BD" w14:textId="77777777" w:rsidR="00F7451A" w:rsidRDefault="00F7451A" w:rsidP="00F7451A">
      <w:pPr>
        <w:pStyle w:val="a3"/>
        <w:numPr>
          <w:ilvl w:val="0"/>
          <w:numId w:val="2"/>
        </w:numPr>
        <w:spacing w:after="200" w:line="360" w:lineRule="auto"/>
        <w:rPr>
          <w:rFonts w:ascii="Verdana" w:hAnsi="Verdana"/>
          <w:sz w:val="20"/>
          <w:szCs w:val="20"/>
        </w:rPr>
      </w:pPr>
      <w:r>
        <w:rPr>
          <w:rFonts w:ascii="Verdana" w:hAnsi="Verdana"/>
          <w:sz w:val="20"/>
          <w:szCs w:val="20"/>
        </w:rPr>
        <w:t xml:space="preserve">Πρόταση παρεμβάσεων προκειμένου η προσδιοριζόμενη περιοχή παρέμβασης εντός του αστικού χώρου να καταστεί </w:t>
      </w:r>
      <w:proofErr w:type="spellStart"/>
      <w:r>
        <w:rPr>
          <w:rFonts w:ascii="Verdana" w:hAnsi="Verdana"/>
          <w:sz w:val="20"/>
          <w:szCs w:val="20"/>
        </w:rPr>
        <w:t>προσβάσιμη</w:t>
      </w:r>
      <w:proofErr w:type="spellEnd"/>
      <w:r>
        <w:rPr>
          <w:rFonts w:ascii="Verdana" w:hAnsi="Verdana"/>
          <w:sz w:val="20"/>
          <w:szCs w:val="20"/>
        </w:rPr>
        <w:t xml:space="preserve"> στο σύνολο των χρηστών (</w:t>
      </w:r>
      <w:proofErr w:type="spellStart"/>
      <w:r>
        <w:rPr>
          <w:rFonts w:ascii="Verdana" w:hAnsi="Verdana"/>
          <w:sz w:val="20"/>
          <w:szCs w:val="20"/>
        </w:rPr>
        <w:t>ΑμεΑ</w:t>
      </w:r>
      <w:proofErr w:type="spellEnd"/>
      <w:r>
        <w:rPr>
          <w:rFonts w:ascii="Verdana" w:hAnsi="Verdana"/>
          <w:sz w:val="20"/>
          <w:szCs w:val="20"/>
        </w:rPr>
        <w:t xml:space="preserve">, εμποδιζόμενα άτομα, κλπ.) </w:t>
      </w:r>
    </w:p>
    <w:p w14:paraId="63EC5AED" w14:textId="59EBA51A" w:rsidR="00F7451A" w:rsidRDefault="00F7451A" w:rsidP="00F7451A">
      <w:pPr>
        <w:pStyle w:val="Web"/>
        <w:shd w:val="clear" w:color="auto" w:fill="FFFFFF"/>
        <w:spacing w:after="200" w:line="360" w:lineRule="auto"/>
        <w:jc w:val="both"/>
        <w:rPr>
          <w:rFonts w:ascii="Verdana" w:hAnsi="Verdana" w:cs="Calibri"/>
          <w:sz w:val="20"/>
          <w:szCs w:val="20"/>
        </w:rPr>
      </w:pPr>
      <w:r w:rsidRPr="00F7451A">
        <w:rPr>
          <w:rFonts w:ascii="Verdana" w:hAnsi="Verdana" w:cs="Calibri"/>
          <w:sz w:val="20"/>
          <w:szCs w:val="20"/>
        </w:rPr>
        <w:t xml:space="preserve">Ο Δήμος </w:t>
      </w:r>
      <w:r w:rsidR="00540878" w:rsidRPr="00540878">
        <w:rPr>
          <w:rFonts w:ascii="Verdana" w:hAnsi="Verdana" w:cs="Calibri"/>
          <w:sz w:val="20"/>
          <w:szCs w:val="20"/>
        </w:rPr>
        <w:t>Παλαιού Φαλήρου</w:t>
      </w:r>
      <w:r w:rsidRPr="00F7451A">
        <w:rPr>
          <w:rFonts w:ascii="Verdana" w:hAnsi="Verdana" w:cs="Calibri"/>
          <w:sz w:val="20"/>
          <w:szCs w:val="20"/>
        </w:rPr>
        <w:t xml:space="preserve">, σε εναρμόνιση με την ισχύουσα νομοθεσία (Ν. 4074/2012 &amp; Ν. 4819/2021) διεξάγει διαβούλευση με τη μορφή διαδικτυακού ερωτηματολογίου που απευθύνεται στο σύνολο των κατοίκων του Δήμου </w:t>
      </w:r>
      <w:r w:rsidR="00540878" w:rsidRPr="00540878">
        <w:rPr>
          <w:rFonts w:ascii="Verdana" w:hAnsi="Verdana" w:cs="Calibri"/>
          <w:sz w:val="20"/>
          <w:szCs w:val="20"/>
        </w:rPr>
        <w:t>Παλαιού Φαλήρου</w:t>
      </w:r>
      <w:r w:rsidRPr="00F7451A">
        <w:rPr>
          <w:rFonts w:ascii="Verdana" w:hAnsi="Verdana" w:cs="Calibri"/>
          <w:sz w:val="20"/>
          <w:szCs w:val="20"/>
        </w:rPr>
        <w:t xml:space="preserve">, καθώς και επισκεπτών της. Παρακαλούμε όπως αφιερώσατε 5 λεπτά για τη συμπλήρωση του παρακάτω ερωτηματολογίου, ώστε οι απόψεις σας να ληφθούν υπόψη και να καταρτιστεί επαρκώς ο στρατηγικός σχεδιασμός για τη διαμόρφωση </w:t>
      </w:r>
      <w:proofErr w:type="spellStart"/>
      <w:r w:rsidRPr="00F7451A">
        <w:rPr>
          <w:rFonts w:ascii="Verdana" w:hAnsi="Verdana" w:cs="Calibri"/>
          <w:sz w:val="20"/>
          <w:szCs w:val="20"/>
        </w:rPr>
        <w:t>προσβάσιμων</w:t>
      </w:r>
      <w:proofErr w:type="spellEnd"/>
      <w:r w:rsidRPr="00F7451A">
        <w:rPr>
          <w:rFonts w:ascii="Verdana" w:hAnsi="Verdana" w:cs="Calibri"/>
          <w:sz w:val="20"/>
          <w:szCs w:val="20"/>
        </w:rPr>
        <w:t xml:space="preserve"> υποδομών. </w:t>
      </w:r>
      <w:r w:rsidR="00B632FF">
        <w:rPr>
          <w:rFonts w:ascii="Verdana" w:hAnsi="Verdana" w:cs="Calibri"/>
          <w:sz w:val="20"/>
          <w:szCs w:val="20"/>
        </w:rPr>
        <w:t xml:space="preserve">Το ερωτηματολόγιο είναι ανώνυμο. </w:t>
      </w:r>
      <w:r w:rsidRPr="00F7451A">
        <w:rPr>
          <w:rFonts w:ascii="Verdana" w:hAnsi="Verdana" w:cs="Calibri"/>
          <w:sz w:val="20"/>
          <w:szCs w:val="20"/>
        </w:rPr>
        <w:t xml:space="preserve">Η διαδικασία θα είναι ανοιχτή για τους ενδιαφερόμενους μέχρι και </w:t>
      </w:r>
      <w:r w:rsidR="008A3426">
        <w:rPr>
          <w:rFonts w:ascii="Verdana" w:hAnsi="Verdana" w:cs="Calibri"/>
          <w:sz w:val="20"/>
          <w:szCs w:val="20"/>
        </w:rPr>
        <w:t>25</w:t>
      </w:r>
      <w:r w:rsidRPr="00F7451A">
        <w:rPr>
          <w:rFonts w:ascii="Verdana" w:hAnsi="Verdana" w:cs="Calibri"/>
          <w:sz w:val="20"/>
          <w:szCs w:val="20"/>
        </w:rPr>
        <w:t>/</w:t>
      </w:r>
      <w:r w:rsidR="008A3426">
        <w:rPr>
          <w:rFonts w:ascii="Verdana" w:hAnsi="Verdana" w:cs="Calibri"/>
          <w:sz w:val="20"/>
          <w:szCs w:val="20"/>
        </w:rPr>
        <w:t>0</w:t>
      </w:r>
      <w:r w:rsidR="00540878">
        <w:rPr>
          <w:rFonts w:ascii="Verdana" w:hAnsi="Verdana" w:cs="Calibri"/>
          <w:sz w:val="20"/>
          <w:szCs w:val="20"/>
        </w:rPr>
        <w:t>3</w:t>
      </w:r>
      <w:r w:rsidRPr="00F7451A">
        <w:rPr>
          <w:rFonts w:ascii="Verdana" w:hAnsi="Verdana" w:cs="Calibri"/>
          <w:sz w:val="20"/>
          <w:szCs w:val="20"/>
        </w:rPr>
        <w:t>/202</w:t>
      </w:r>
      <w:r w:rsidR="008A3426">
        <w:rPr>
          <w:rFonts w:ascii="Verdana" w:hAnsi="Verdana" w:cs="Calibri"/>
          <w:sz w:val="20"/>
          <w:szCs w:val="20"/>
        </w:rPr>
        <w:t>4</w:t>
      </w:r>
      <w:r w:rsidRPr="00F7451A">
        <w:rPr>
          <w:rFonts w:ascii="Verdana" w:hAnsi="Verdana" w:cs="Calibri"/>
          <w:sz w:val="20"/>
          <w:szCs w:val="20"/>
        </w:rPr>
        <w:t>. Πρόσβαση στο διαδικτυακό ερωτηματολόγιο έχετε μέσω του παρακάτω συνδέσμου:</w:t>
      </w:r>
      <w:r w:rsidR="002515F0">
        <w:rPr>
          <w:rFonts w:ascii="Verdana" w:hAnsi="Verdana" w:cs="Calibri"/>
          <w:sz w:val="20"/>
          <w:szCs w:val="20"/>
        </w:rPr>
        <w:t xml:space="preserve"> </w:t>
      </w:r>
      <w:hyperlink r:id="rId6" w:history="1">
        <w:r w:rsidR="002515F0" w:rsidRPr="00E64798">
          <w:rPr>
            <w:rStyle w:val="-"/>
            <w:rFonts w:ascii="Verdana" w:hAnsi="Verdana" w:cs="Calibri"/>
            <w:sz w:val="20"/>
            <w:szCs w:val="20"/>
          </w:rPr>
          <w:t>https://forms.gle/A9qbQNQBbgrqzzNF7</w:t>
        </w:r>
      </w:hyperlink>
      <w:r w:rsidR="002515F0">
        <w:rPr>
          <w:rFonts w:ascii="Verdana" w:hAnsi="Verdana" w:cs="Calibri"/>
          <w:sz w:val="20"/>
          <w:szCs w:val="20"/>
        </w:rPr>
        <w:t xml:space="preserve"> </w:t>
      </w:r>
      <w:r w:rsidR="00B632FF">
        <w:rPr>
          <w:rFonts w:ascii="Verdana" w:hAnsi="Verdana" w:cs="Calibri"/>
          <w:sz w:val="20"/>
          <w:szCs w:val="20"/>
        </w:rPr>
        <w:t xml:space="preserve">. </w:t>
      </w:r>
    </w:p>
    <w:p w14:paraId="5FAAC63F" w14:textId="451B837D" w:rsidR="00F7451A" w:rsidRDefault="00F7451A" w:rsidP="00F7451A">
      <w:pPr>
        <w:pStyle w:val="Web"/>
        <w:shd w:val="clear" w:color="auto" w:fill="FFFFFF"/>
        <w:spacing w:after="200" w:line="360" w:lineRule="auto"/>
        <w:jc w:val="both"/>
        <w:rPr>
          <w:rFonts w:ascii="Verdana" w:hAnsi="Verdana" w:cs="Calibri"/>
          <w:color w:val="322A22"/>
          <w:sz w:val="20"/>
          <w:szCs w:val="20"/>
        </w:rPr>
      </w:pPr>
      <w:r>
        <w:rPr>
          <w:rFonts w:ascii="Verdana" w:hAnsi="Verdana" w:cs="Calibri"/>
          <w:color w:val="322A22"/>
          <w:sz w:val="20"/>
          <w:szCs w:val="20"/>
        </w:rPr>
        <w:t>Το Σ</w:t>
      </w:r>
      <w:r w:rsidR="00EE11D5">
        <w:rPr>
          <w:rFonts w:ascii="Verdana" w:hAnsi="Verdana" w:cs="Calibri"/>
          <w:color w:val="322A22"/>
          <w:sz w:val="20"/>
          <w:szCs w:val="20"/>
        </w:rPr>
        <w:t>.</w:t>
      </w:r>
      <w:r>
        <w:rPr>
          <w:rFonts w:ascii="Verdana" w:hAnsi="Verdana" w:cs="Calibri"/>
          <w:color w:val="322A22"/>
          <w:sz w:val="20"/>
          <w:szCs w:val="20"/>
        </w:rPr>
        <w:t>Α</w:t>
      </w:r>
      <w:r w:rsidR="00EE11D5">
        <w:rPr>
          <w:rFonts w:ascii="Verdana" w:hAnsi="Verdana" w:cs="Calibri"/>
          <w:color w:val="322A22"/>
          <w:sz w:val="20"/>
          <w:szCs w:val="20"/>
        </w:rPr>
        <w:t>.</w:t>
      </w:r>
      <w:r>
        <w:rPr>
          <w:rFonts w:ascii="Verdana" w:hAnsi="Verdana" w:cs="Calibri"/>
          <w:color w:val="322A22"/>
          <w:sz w:val="20"/>
          <w:szCs w:val="20"/>
        </w:rPr>
        <w:t>Π</w:t>
      </w:r>
      <w:r w:rsidR="00EE11D5">
        <w:rPr>
          <w:rFonts w:ascii="Verdana" w:hAnsi="Verdana" w:cs="Calibri"/>
          <w:color w:val="322A22"/>
          <w:sz w:val="20"/>
          <w:szCs w:val="20"/>
        </w:rPr>
        <w:t>.</w:t>
      </w:r>
      <w:r>
        <w:rPr>
          <w:rFonts w:ascii="Verdana" w:hAnsi="Verdana" w:cs="Calibri"/>
          <w:color w:val="322A22"/>
          <w:sz w:val="20"/>
          <w:szCs w:val="20"/>
        </w:rPr>
        <w:t xml:space="preserve"> χρηματοδοτείται στο πλαίσιο του Χρηματοδοτικού Προγράμματος: «ΔΡΑΣΕΙΣ ΠΕΡΙΒΑΛΛΟΝΤΙΚΟΥ ΙΣΟΖΥΓΙΟΥ» 2021, Α.Π. 2: «Αστική Αναζωογόνηση &amp; Λοιπές δράσεις Περιβαλλοντικού Ισοζυγίου», του Πράσινου Ταμείου. </w:t>
      </w:r>
    </w:p>
    <w:p w14:paraId="251ED1B5" w14:textId="4020C013" w:rsidR="00F7451A" w:rsidRDefault="00540878">
      <w:r>
        <w:rPr>
          <w:noProof/>
        </w:rPr>
        <w:drawing>
          <wp:anchor distT="0" distB="0" distL="114300" distR="114300" simplePos="0" relativeHeight="251662336" behindDoc="0" locked="0" layoutInCell="1" allowOverlap="1" wp14:anchorId="5BE78E21" wp14:editId="4F12C342">
            <wp:simplePos x="0" y="0"/>
            <wp:positionH relativeFrom="margin">
              <wp:align>left</wp:align>
            </wp:positionH>
            <wp:positionV relativeFrom="paragraph">
              <wp:posOffset>259715</wp:posOffset>
            </wp:positionV>
            <wp:extent cx="628650" cy="519565"/>
            <wp:effectExtent l="0" t="0" r="0" b="0"/>
            <wp:wrapNone/>
            <wp:docPr id="178352895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370" cy="522640"/>
                    </a:xfrm>
                    <a:prstGeom prst="rect">
                      <a:avLst/>
                    </a:prstGeom>
                    <a:noFill/>
                  </pic:spPr>
                </pic:pic>
              </a:graphicData>
            </a:graphic>
            <wp14:sizeRelH relativeFrom="page">
              <wp14:pctWidth>0</wp14:pctWidth>
            </wp14:sizeRelH>
            <wp14:sizeRelV relativeFrom="page">
              <wp14:pctHeight>0</wp14:pctHeight>
            </wp14:sizeRelV>
          </wp:anchor>
        </w:drawing>
      </w:r>
      <w:r w:rsidR="001160E8" w:rsidRPr="00B632FF">
        <w:rPr>
          <w:rFonts w:ascii="Verdana" w:hAnsi="Verdana" w:cs="Calibri"/>
          <w:noProof/>
          <w:sz w:val="20"/>
          <w:szCs w:val="20"/>
        </w:rPr>
        <w:drawing>
          <wp:anchor distT="0" distB="0" distL="114300" distR="114300" simplePos="0" relativeHeight="251661312" behindDoc="0" locked="0" layoutInCell="1" allowOverlap="1" wp14:anchorId="27006526" wp14:editId="018B7FB6">
            <wp:simplePos x="0" y="0"/>
            <wp:positionH relativeFrom="column">
              <wp:posOffset>1752600</wp:posOffset>
            </wp:positionH>
            <wp:positionV relativeFrom="paragraph">
              <wp:posOffset>238125</wp:posOffset>
            </wp:positionV>
            <wp:extent cx="466725" cy="579755"/>
            <wp:effectExtent l="0" t="0" r="0" b="0"/>
            <wp:wrapNone/>
            <wp:docPr id="399265551" name="Εικόνα 9">
              <a:extLst xmlns:a="http://schemas.openxmlformats.org/drawingml/2006/main">
                <a:ext uri="{FF2B5EF4-FFF2-40B4-BE49-F238E27FC236}">
                  <a16:creationId xmlns:a16="http://schemas.microsoft.com/office/drawing/2014/main" id="{3327744F-B636-8075-292F-934FC72166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9">
                      <a:extLst>
                        <a:ext uri="{FF2B5EF4-FFF2-40B4-BE49-F238E27FC236}">
                          <a16:creationId xmlns:a16="http://schemas.microsoft.com/office/drawing/2014/main" id="{3327744F-B636-8075-292F-934FC721663A}"/>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79755"/>
                    </a:xfrm>
                    <a:prstGeom prst="rect">
                      <a:avLst/>
                    </a:prstGeom>
                    <a:noFill/>
                  </pic:spPr>
                </pic:pic>
              </a:graphicData>
            </a:graphic>
            <wp14:sizeRelH relativeFrom="margin">
              <wp14:pctWidth>0</wp14:pctWidth>
            </wp14:sizeRelH>
            <wp14:sizeRelV relativeFrom="margin">
              <wp14:pctHeight>0</wp14:pctHeight>
            </wp14:sizeRelV>
          </wp:anchor>
        </w:drawing>
      </w:r>
      <w:r w:rsidR="001160E8" w:rsidRPr="00B632FF">
        <w:rPr>
          <w:rFonts w:ascii="Verdana" w:hAnsi="Verdana" w:cs="Calibri"/>
          <w:noProof/>
          <w:sz w:val="20"/>
          <w:szCs w:val="20"/>
        </w:rPr>
        <w:drawing>
          <wp:anchor distT="0" distB="0" distL="114300" distR="114300" simplePos="0" relativeHeight="251659264" behindDoc="0" locked="0" layoutInCell="1" allowOverlap="1" wp14:anchorId="50C43445" wp14:editId="19B8E9E5">
            <wp:simplePos x="0" y="0"/>
            <wp:positionH relativeFrom="column">
              <wp:posOffset>752475</wp:posOffset>
            </wp:positionH>
            <wp:positionV relativeFrom="paragraph">
              <wp:posOffset>238125</wp:posOffset>
            </wp:positionV>
            <wp:extent cx="827157" cy="568244"/>
            <wp:effectExtent l="0" t="0" r="0" b="3810"/>
            <wp:wrapNone/>
            <wp:docPr id="8" name="Εικόνα 7">
              <a:extLst xmlns:a="http://schemas.openxmlformats.org/drawingml/2006/main">
                <a:ext uri="{FF2B5EF4-FFF2-40B4-BE49-F238E27FC236}">
                  <a16:creationId xmlns:a16="http://schemas.microsoft.com/office/drawing/2014/main" id="{DA030325-EC59-C21F-138E-3A4F444CE3EB}"/>
                </a:ext>
              </a:extLst>
            </wp:docPr>
            <wp:cNvGraphicFramePr/>
            <a:graphic xmlns:a="http://schemas.openxmlformats.org/drawingml/2006/main">
              <a:graphicData uri="http://schemas.openxmlformats.org/drawingml/2006/picture">
                <pic:pic xmlns:pic="http://schemas.openxmlformats.org/drawingml/2006/picture">
                  <pic:nvPicPr>
                    <pic:cNvPr id="8" name="Εικόνα 7">
                      <a:extLst>
                        <a:ext uri="{FF2B5EF4-FFF2-40B4-BE49-F238E27FC236}">
                          <a16:creationId xmlns:a16="http://schemas.microsoft.com/office/drawing/2014/main" id="{DA030325-EC59-C21F-138E-3A4F444CE3EB}"/>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157" cy="56824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745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F64"/>
    <w:multiLevelType w:val="multilevel"/>
    <w:tmpl w:val="F8766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44323"/>
    <w:multiLevelType w:val="hybridMultilevel"/>
    <w:tmpl w:val="12906DB8"/>
    <w:lvl w:ilvl="0" w:tplc="3A24D13E">
      <w:start w:val="1"/>
      <w:numFmt w:val="bullet"/>
      <w:lvlText w:val=""/>
      <w:lvlJc w:val="left"/>
      <w:pPr>
        <w:ind w:left="720" w:hanging="360"/>
      </w:pPr>
      <w:rPr>
        <w:rFonts w:ascii="Symbol" w:hAnsi="Symbol" w:hint="default"/>
        <w:color w:val="2F5496" w:themeColor="accent1" w:themeShade="BF"/>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207226843">
    <w:abstractNumId w:val="0"/>
  </w:num>
  <w:num w:numId="2" w16cid:durableId="1286503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55"/>
    <w:rsid w:val="00103199"/>
    <w:rsid w:val="001160E8"/>
    <w:rsid w:val="00134E93"/>
    <w:rsid w:val="00180473"/>
    <w:rsid w:val="00183AAA"/>
    <w:rsid w:val="00194732"/>
    <w:rsid w:val="002515F0"/>
    <w:rsid w:val="00431940"/>
    <w:rsid w:val="00437C90"/>
    <w:rsid w:val="004F09AE"/>
    <w:rsid w:val="004F32AF"/>
    <w:rsid w:val="004F3B89"/>
    <w:rsid w:val="00540878"/>
    <w:rsid w:val="006249E7"/>
    <w:rsid w:val="00634A50"/>
    <w:rsid w:val="006B36D5"/>
    <w:rsid w:val="00762578"/>
    <w:rsid w:val="008A3426"/>
    <w:rsid w:val="00942519"/>
    <w:rsid w:val="00A102BC"/>
    <w:rsid w:val="00A339F5"/>
    <w:rsid w:val="00A34BED"/>
    <w:rsid w:val="00B632FF"/>
    <w:rsid w:val="00BF5F71"/>
    <w:rsid w:val="00C27255"/>
    <w:rsid w:val="00C9518D"/>
    <w:rsid w:val="00D55DF6"/>
    <w:rsid w:val="00E871F9"/>
    <w:rsid w:val="00EE11D5"/>
    <w:rsid w:val="00F16D46"/>
    <w:rsid w:val="00F220C5"/>
    <w:rsid w:val="00F30BA5"/>
    <w:rsid w:val="00F745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7ECA"/>
  <w15:chartTrackingRefBased/>
  <w15:docId w15:val="{0A59F779-741B-49B0-AE45-4104C7EE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listparagraph">
    <w:name w:val="xmsolistparagraph"/>
    <w:basedOn w:val="a"/>
    <w:rsid w:val="00A34BED"/>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styleId="Web">
    <w:name w:val="Normal (Web)"/>
    <w:basedOn w:val="a"/>
    <w:uiPriority w:val="99"/>
    <w:semiHidden/>
    <w:unhideWhenUsed/>
    <w:rsid w:val="00F7451A"/>
    <w:pPr>
      <w:spacing w:after="0" w:line="240" w:lineRule="auto"/>
    </w:pPr>
    <w:rPr>
      <w:rFonts w:ascii="Times New Roman" w:hAnsi="Times New Roman" w:cs="Times New Roman"/>
      <w:kern w:val="0"/>
      <w:sz w:val="24"/>
      <w:szCs w:val="24"/>
      <w:lang w:eastAsia="el-GR"/>
      <w14:ligatures w14:val="none"/>
    </w:rPr>
  </w:style>
  <w:style w:type="paragraph" w:styleId="a3">
    <w:name w:val="List Paragraph"/>
    <w:basedOn w:val="a"/>
    <w:uiPriority w:val="34"/>
    <w:qFormat/>
    <w:rsid w:val="00F7451A"/>
    <w:pPr>
      <w:spacing w:line="254" w:lineRule="auto"/>
      <w:ind w:left="720"/>
      <w:contextualSpacing/>
    </w:pPr>
    <w:rPr>
      <w:kern w:val="0"/>
      <w14:ligatures w14:val="none"/>
    </w:rPr>
  </w:style>
  <w:style w:type="paragraph" w:customStyle="1" w:styleId="Default">
    <w:name w:val="Default"/>
    <w:rsid w:val="00F7451A"/>
    <w:pPr>
      <w:autoSpaceDE w:val="0"/>
      <w:autoSpaceDN w:val="0"/>
      <w:adjustRightInd w:val="0"/>
      <w:spacing w:after="0" w:line="240" w:lineRule="auto"/>
    </w:pPr>
    <w:rPr>
      <w:rFonts w:ascii="Arial" w:hAnsi="Arial" w:cs="Arial"/>
      <w:color w:val="000000"/>
      <w:kern w:val="0"/>
      <w:sz w:val="24"/>
      <w:szCs w:val="24"/>
    </w:rPr>
  </w:style>
  <w:style w:type="character" w:styleId="-">
    <w:name w:val="Hyperlink"/>
    <w:basedOn w:val="a0"/>
    <w:uiPriority w:val="99"/>
    <w:unhideWhenUsed/>
    <w:rsid w:val="00B632FF"/>
    <w:rPr>
      <w:color w:val="0563C1" w:themeColor="hyperlink"/>
      <w:u w:val="single"/>
    </w:rPr>
  </w:style>
  <w:style w:type="character" w:styleId="a4">
    <w:name w:val="Unresolved Mention"/>
    <w:basedOn w:val="a0"/>
    <w:uiPriority w:val="99"/>
    <w:semiHidden/>
    <w:unhideWhenUsed/>
    <w:rsid w:val="00B63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8906">
      <w:bodyDiv w:val="1"/>
      <w:marLeft w:val="0"/>
      <w:marRight w:val="0"/>
      <w:marTop w:val="0"/>
      <w:marBottom w:val="0"/>
      <w:divBdr>
        <w:top w:val="none" w:sz="0" w:space="0" w:color="auto"/>
        <w:left w:val="none" w:sz="0" w:space="0" w:color="auto"/>
        <w:bottom w:val="none" w:sz="0" w:space="0" w:color="auto"/>
        <w:right w:val="none" w:sz="0" w:space="0" w:color="auto"/>
      </w:divBdr>
    </w:div>
    <w:div w:id="104929537">
      <w:bodyDiv w:val="1"/>
      <w:marLeft w:val="0"/>
      <w:marRight w:val="0"/>
      <w:marTop w:val="0"/>
      <w:marBottom w:val="0"/>
      <w:divBdr>
        <w:top w:val="none" w:sz="0" w:space="0" w:color="auto"/>
        <w:left w:val="none" w:sz="0" w:space="0" w:color="auto"/>
        <w:bottom w:val="none" w:sz="0" w:space="0" w:color="auto"/>
        <w:right w:val="none" w:sz="0" w:space="0" w:color="auto"/>
      </w:divBdr>
    </w:div>
    <w:div w:id="198400335">
      <w:bodyDiv w:val="1"/>
      <w:marLeft w:val="0"/>
      <w:marRight w:val="0"/>
      <w:marTop w:val="0"/>
      <w:marBottom w:val="0"/>
      <w:divBdr>
        <w:top w:val="none" w:sz="0" w:space="0" w:color="auto"/>
        <w:left w:val="none" w:sz="0" w:space="0" w:color="auto"/>
        <w:bottom w:val="none" w:sz="0" w:space="0" w:color="auto"/>
        <w:right w:val="none" w:sz="0" w:space="0" w:color="auto"/>
      </w:divBdr>
    </w:div>
    <w:div w:id="240603166">
      <w:bodyDiv w:val="1"/>
      <w:marLeft w:val="0"/>
      <w:marRight w:val="0"/>
      <w:marTop w:val="0"/>
      <w:marBottom w:val="0"/>
      <w:divBdr>
        <w:top w:val="none" w:sz="0" w:space="0" w:color="auto"/>
        <w:left w:val="none" w:sz="0" w:space="0" w:color="auto"/>
        <w:bottom w:val="none" w:sz="0" w:space="0" w:color="auto"/>
        <w:right w:val="none" w:sz="0" w:space="0" w:color="auto"/>
      </w:divBdr>
    </w:div>
    <w:div w:id="334186238">
      <w:bodyDiv w:val="1"/>
      <w:marLeft w:val="0"/>
      <w:marRight w:val="0"/>
      <w:marTop w:val="0"/>
      <w:marBottom w:val="0"/>
      <w:divBdr>
        <w:top w:val="none" w:sz="0" w:space="0" w:color="auto"/>
        <w:left w:val="none" w:sz="0" w:space="0" w:color="auto"/>
        <w:bottom w:val="none" w:sz="0" w:space="0" w:color="auto"/>
        <w:right w:val="none" w:sz="0" w:space="0" w:color="auto"/>
      </w:divBdr>
    </w:div>
    <w:div w:id="371424450">
      <w:bodyDiv w:val="1"/>
      <w:marLeft w:val="0"/>
      <w:marRight w:val="0"/>
      <w:marTop w:val="0"/>
      <w:marBottom w:val="0"/>
      <w:divBdr>
        <w:top w:val="none" w:sz="0" w:space="0" w:color="auto"/>
        <w:left w:val="none" w:sz="0" w:space="0" w:color="auto"/>
        <w:bottom w:val="none" w:sz="0" w:space="0" w:color="auto"/>
        <w:right w:val="none" w:sz="0" w:space="0" w:color="auto"/>
      </w:divBdr>
    </w:div>
    <w:div w:id="428699509">
      <w:bodyDiv w:val="1"/>
      <w:marLeft w:val="0"/>
      <w:marRight w:val="0"/>
      <w:marTop w:val="0"/>
      <w:marBottom w:val="0"/>
      <w:divBdr>
        <w:top w:val="none" w:sz="0" w:space="0" w:color="auto"/>
        <w:left w:val="none" w:sz="0" w:space="0" w:color="auto"/>
        <w:bottom w:val="none" w:sz="0" w:space="0" w:color="auto"/>
        <w:right w:val="none" w:sz="0" w:space="0" w:color="auto"/>
      </w:divBdr>
    </w:div>
    <w:div w:id="542712868">
      <w:bodyDiv w:val="1"/>
      <w:marLeft w:val="0"/>
      <w:marRight w:val="0"/>
      <w:marTop w:val="0"/>
      <w:marBottom w:val="0"/>
      <w:divBdr>
        <w:top w:val="none" w:sz="0" w:space="0" w:color="auto"/>
        <w:left w:val="none" w:sz="0" w:space="0" w:color="auto"/>
        <w:bottom w:val="none" w:sz="0" w:space="0" w:color="auto"/>
        <w:right w:val="none" w:sz="0" w:space="0" w:color="auto"/>
      </w:divBdr>
    </w:div>
    <w:div w:id="571739498">
      <w:bodyDiv w:val="1"/>
      <w:marLeft w:val="0"/>
      <w:marRight w:val="0"/>
      <w:marTop w:val="0"/>
      <w:marBottom w:val="0"/>
      <w:divBdr>
        <w:top w:val="none" w:sz="0" w:space="0" w:color="auto"/>
        <w:left w:val="none" w:sz="0" w:space="0" w:color="auto"/>
        <w:bottom w:val="none" w:sz="0" w:space="0" w:color="auto"/>
        <w:right w:val="none" w:sz="0" w:space="0" w:color="auto"/>
      </w:divBdr>
    </w:div>
    <w:div w:id="606741945">
      <w:bodyDiv w:val="1"/>
      <w:marLeft w:val="0"/>
      <w:marRight w:val="0"/>
      <w:marTop w:val="0"/>
      <w:marBottom w:val="0"/>
      <w:divBdr>
        <w:top w:val="none" w:sz="0" w:space="0" w:color="auto"/>
        <w:left w:val="none" w:sz="0" w:space="0" w:color="auto"/>
        <w:bottom w:val="none" w:sz="0" w:space="0" w:color="auto"/>
        <w:right w:val="none" w:sz="0" w:space="0" w:color="auto"/>
      </w:divBdr>
    </w:div>
    <w:div w:id="612443881">
      <w:bodyDiv w:val="1"/>
      <w:marLeft w:val="0"/>
      <w:marRight w:val="0"/>
      <w:marTop w:val="0"/>
      <w:marBottom w:val="0"/>
      <w:divBdr>
        <w:top w:val="none" w:sz="0" w:space="0" w:color="auto"/>
        <w:left w:val="none" w:sz="0" w:space="0" w:color="auto"/>
        <w:bottom w:val="none" w:sz="0" w:space="0" w:color="auto"/>
        <w:right w:val="none" w:sz="0" w:space="0" w:color="auto"/>
      </w:divBdr>
    </w:div>
    <w:div w:id="632101682">
      <w:bodyDiv w:val="1"/>
      <w:marLeft w:val="0"/>
      <w:marRight w:val="0"/>
      <w:marTop w:val="0"/>
      <w:marBottom w:val="0"/>
      <w:divBdr>
        <w:top w:val="none" w:sz="0" w:space="0" w:color="auto"/>
        <w:left w:val="none" w:sz="0" w:space="0" w:color="auto"/>
        <w:bottom w:val="none" w:sz="0" w:space="0" w:color="auto"/>
        <w:right w:val="none" w:sz="0" w:space="0" w:color="auto"/>
      </w:divBdr>
    </w:div>
    <w:div w:id="763957521">
      <w:bodyDiv w:val="1"/>
      <w:marLeft w:val="0"/>
      <w:marRight w:val="0"/>
      <w:marTop w:val="0"/>
      <w:marBottom w:val="0"/>
      <w:divBdr>
        <w:top w:val="none" w:sz="0" w:space="0" w:color="auto"/>
        <w:left w:val="none" w:sz="0" w:space="0" w:color="auto"/>
        <w:bottom w:val="none" w:sz="0" w:space="0" w:color="auto"/>
        <w:right w:val="none" w:sz="0" w:space="0" w:color="auto"/>
      </w:divBdr>
    </w:div>
    <w:div w:id="788746223">
      <w:bodyDiv w:val="1"/>
      <w:marLeft w:val="0"/>
      <w:marRight w:val="0"/>
      <w:marTop w:val="0"/>
      <w:marBottom w:val="0"/>
      <w:divBdr>
        <w:top w:val="none" w:sz="0" w:space="0" w:color="auto"/>
        <w:left w:val="none" w:sz="0" w:space="0" w:color="auto"/>
        <w:bottom w:val="none" w:sz="0" w:space="0" w:color="auto"/>
        <w:right w:val="none" w:sz="0" w:space="0" w:color="auto"/>
      </w:divBdr>
    </w:div>
    <w:div w:id="812528322">
      <w:bodyDiv w:val="1"/>
      <w:marLeft w:val="0"/>
      <w:marRight w:val="0"/>
      <w:marTop w:val="0"/>
      <w:marBottom w:val="0"/>
      <w:divBdr>
        <w:top w:val="none" w:sz="0" w:space="0" w:color="auto"/>
        <w:left w:val="none" w:sz="0" w:space="0" w:color="auto"/>
        <w:bottom w:val="none" w:sz="0" w:space="0" w:color="auto"/>
        <w:right w:val="none" w:sz="0" w:space="0" w:color="auto"/>
      </w:divBdr>
    </w:div>
    <w:div w:id="854346607">
      <w:bodyDiv w:val="1"/>
      <w:marLeft w:val="0"/>
      <w:marRight w:val="0"/>
      <w:marTop w:val="0"/>
      <w:marBottom w:val="0"/>
      <w:divBdr>
        <w:top w:val="none" w:sz="0" w:space="0" w:color="auto"/>
        <w:left w:val="none" w:sz="0" w:space="0" w:color="auto"/>
        <w:bottom w:val="none" w:sz="0" w:space="0" w:color="auto"/>
        <w:right w:val="none" w:sz="0" w:space="0" w:color="auto"/>
      </w:divBdr>
    </w:div>
    <w:div w:id="864100329">
      <w:bodyDiv w:val="1"/>
      <w:marLeft w:val="0"/>
      <w:marRight w:val="0"/>
      <w:marTop w:val="0"/>
      <w:marBottom w:val="0"/>
      <w:divBdr>
        <w:top w:val="none" w:sz="0" w:space="0" w:color="auto"/>
        <w:left w:val="none" w:sz="0" w:space="0" w:color="auto"/>
        <w:bottom w:val="none" w:sz="0" w:space="0" w:color="auto"/>
        <w:right w:val="none" w:sz="0" w:space="0" w:color="auto"/>
      </w:divBdr>
    </w:div>
    <w:div w:id="923303308">
      <w:bodyDiv w:val="1"/>
      <w:marLeft w:val="0"/>
      <w:marRight w:val="0"/>
      <w:marTop w:val="0"/>
      <w:marBottom w:val="0"/>
      <w:divBdr>
        <w:top w:val="none" w:sz="0" w:space="0" w:color="auto"/>
        <w:left w:val="none" w:sz="0" w:space="0" w:color="auto"/>
        <w:bottom w:val="none" w:sz="0" w:space="0" w:color="auto"/>
        <w:right w:val="none" w:sz="0" w:space="0" w:color="auto"/>
      </w:divBdr>
    </w:div>
    <w:div w:id="1015959941">
      <w:bodyDiv w:val="1"/>
      <w:marLeft w:val="0"/>
      <w:marRight w:val="0"/>
      <w:marTop w:val="0"/>
      <w:marBottom w:val="0"/>
      <w:divBdr>
        <w:top w:val="none" w:sz="0" w:space="0" w:color="auto"/>
        <w:left w:val="none" w:sz="0" w:space="0" w:color="auto"/>
        <w:bottom w:val="none" w:sz="0" w:space="0" w:color="auto"/>
        <w:right w:val="none" w:sz="0" w:space="0" w:color="auto"/>
      </w:divBdr>
    </w:div>
    <w:div w:id="1135174535">
      <w:bodyDiv w:val="1"/>
      <w:marLeft w:val="0"/>
      <w:marRight w:val="0"/>
      <w:marTop w:val="0"/>
      <w:marBottom w:val="0"/>
      <w:divBdr>
        <w:top w:val="none" w:sz="0" w:space="0" w:color="auto"/>
        <w:left w:val="none" w:sz="0" w:space="0" w:color="auto"/>
        <w:bottom w:val="none" w:sz="0" w:space="0" w:color="auto"/>
        <w:right w:val="none" w:sz="0" w:space="0" w:color="auto"/>
      </w:divBdr>
    </w:div>
    <w:div w:id="1178272428">
      <w:bodyDiv w:val="1"/>
      <w:marLeft w:val="0"/>
      <w:marRight w:val="0"/>
      <w:marTop w:val="0"/>
      <w:marBottom w:val="0"/>
      <w:divBdr>
        <w:top w:val="none" w:sz="0" w:space="0" w:color="auto"/>
        <w:left w:val="none" w:sz="0" w:space="0" w:color="auto"/>
        <w:bottom w:val="none" w:sz="0" w:space="0" w:color="auto"/>
        <w:right w:val="none" w:sz="0" w:space="0" w:color="auto"/>
      </w:divBdr>
    </w:div>
    <w:div w:id="1319387068">
      <w:bodyDiv w:val="1"/>
      <w:marLeft w:val="0"/>
      <w:marRight w:val="0"/>
      <w:marTop w:val="0"/>
      <w:marBottom w:val="0"/>
      <w:divBdr>
        <w:top w:val="none" w:sz="0" w:space="0" w:color="auto"/>
        <w:left w:val="none" w:sz="0" w:space="0" w:color="auto"/>
        <w:bottom w:val="none" w:sz="0" w:space="0" w:color="auto"/>
        <w:right w:val="none" w:sz="0" w:space="0" w:color="auto"/>
      </w:divBdr>
    </w:div>
    <w:div w:id="1334651997">
      <w:bodyDiv w:val="1"/>
      <w:marLeft w:val="0"/>
      <w:marRight w:val="0"/>
      <w:marTop w:val="0"/>
      <w:marBottom w:val="0"/>
      <w:divBdr>
        <w:top w:val="none" w:sz="0" w:space="0" w:color="auto"/>
        <w:left w:val="none" w:sz="0" w:space="0" w:color="auto"/>
        <w:bottom w:val="none" w:sz="0" w:space="0" w:color="auto"/>
        <w:right w:val="none" w:sz="0" w:space="0" w:color="auto"/>
      </w:divBdr>
    </w:div>
    <w:div w:id="1419980277">
      <w:bodyDiv w:val="1"/>
      <w:marLeft w:val="0"/>
      <w:marRight w:val="0"/>
      <w:marTop w:val="0"/>
      <w:marBottom w:val="0"/>
      <w:divBdr>
        <w:top w:val="none" w:sz="0" w:space="0" w:color="auto"/>
        <w:left w:val="none" w:sz="0" w:space="0" w:color="auto"/>
        <w:bottom w:val="none" w:sz="0" w:space="0" w:color="auto"/>
        <w:right w:val="none" w:sz="0" w:space="0" w:color="auto"/>
      </w:divBdr>
    </w:div>
    <w:div w:id="1446341979">
      <w:bodyDiv w:val="1"/>
      <w:marLeft w:val="0"/>
      <w:marRight w:val="0"/>
      <w:marTop w:val="0"/>
      <w:marBottom w:val="0"/>
      <w:divBdr>
        <w:top w:val="none" w:sz="0" w:space="0" w:color="auto"/>
        <w:left w:val="none" w:sz="0" w:space="0" w:color="auto"/>
        <w:bottom w:val="none" w:sz="0" w:space="0" w:color="auto"/>
        <w:right w:val="none" w:sz="0" w:space="0" w:color="auto"/>
      </w:divBdr>
    </w:div>
    <w:div w:id="1474786940">
      <w:bodyDiv w:val="1"/>
      <w:marLeft w:val="0"/>
      <w:marRight w:val="0"/>
      <w:marTop w:val="0"/>
      <w:marBottom w:val="0"/>
      <w:divBdr>
        <w:top w:val="none" w:sz="0" w:space="0" w:color="auto"/>
        <w:left w:val="none" w:sz="0" w:space="0" w:color="auto"/>
        <w:bottom w:val="none" w:sz="0" w:space="0" w:color="auto"/>
        <w:right w:val="none" w:sz="0" w:space="0" w:color="auto"/>
      </w:divBdr>
    </w:div>
    <w:div w:id="1524053638">
      <w:bodyDiv w:val="1"/>
      <w:marLeft w:val="0"/>
      <w:marRight w:val="0"/>
      <w:marTop w:val="0"/>
      <w:marBottom w:val="0"/>
      <w:divBdr>
        <w:top w:val="none" w:sz="0" w:space="0" w:color="auto"/>
        <w:left w:val="none" w:sz="0" w:space="0" w:color="auto"/>
        <w:bottom w:val="none" w:sz="0" w:space="0" w:color="auto"/>
        <w:right w:val="none" w:sz="0" w:space="0" w:color="auto"/>
      </w:divBdr>
    </w:div>
    <w:div w:id="1601182226">
      <w:bodyDiv w:val="1"/>
      <w:marLeft w:val="0"/>
      <w:marRight w:val="0"/>
      <w:marTop w:val="0"/>
      <w:marBottom w:val="0"/>
      <w:divBdr>
        <w:top w:val="none" w:sz="0" w:space="0" w:color="auto"/>
        <w:left w:val="none" w:sz="0" w:space="0" w:color="auto"/>
        <w:bottom w:val="none" w:sz="0" w:space="0" w:color="auto"/>
        <w:right w:val="none" w:sz="0" w:space="0" w:color="auto"/>
      </w:divBdr>
    </w:div>
    <w:div w:id="1626933147">
      <w:bodyDiv w:val="1"/>
      <w:marLeft w:val="0"/>
      <w:marRight w:val="0"/>
      <w:marTop w:val="0"/>
      <w:marBottom w:val="0"/>
      <w:divBdr>
        <w:top w:val="none" w:sz="0" w:space="0" w:color="auto"/>
        <w:left w:val="none" w:sz="0" w:space="0" w:color="auto"/>
        <w:bottom w:val="none" w:sz="0" w:space="0" w:color="auto"/>
        <w:right w:val="none" w:sz="0" w:space="0" w:color="auto"/>
      </w:divBdr>
    </w:div>
    <w:div w:id="1711297969">
      <w:bodyDiv w:val="1"/>
      <w:marLeft w:val="0"/>
      <w:marRight w:val="0"/>
      <w:marTop w:val="0"/>
      <w:marBottom w:val="0"/>
      <w:divBdr>
        <w:top w:val="none" w:sz="0" w:space="0" w:color="auto"/>
        <w:left w:val="none" w:sz="0" w:space="0" w:color="auto"/>
        <w:bottom w:val="none" w:sz="0" w:space="0" w:color="auto"/>
        <w:right w:val="none" w:sz="0" w:space="0" w:color="auto"/>
      </w:divBdr>
    </w:div>
    <w:div w:id="1760250532">
      <w:bodyDiv w:val="1"/>
      <w:marLeft w:val="0"/>
      <w:marRight w:val="0"/>
      <w:marTop w:val="0"/>
      <w:marBottom w:val="0"/>
      <w:divBdr>
        <w:top w:val="none" w:sz="0" w:space="0" w:color="auto"/>
        <w:left w:val="none" w:sz="0" w:space="0" w:color="auto"/>
        <w:bottom w:val="none" w:sz="0" w:space="0" w:color="auto"/>
        <w:right w:val="none" w:sz="0" w:space="0" w:color="auto"/>
      </w:divBdr>
    </w:div>
    <w:div w:id="1802722590">
      <w:bodyDiv w:val="1"/>
      <w:marLeft w:val="0"/>
      <w:marRight w:val="0"/>
      <w:marTop w:val="0"/>
      <w:marBottom w:val="0"/>
      <w:divBdr>
        <w:top w:val="none" w:sz="0" w:space="0" w:color="auto"/>
        <w:left w:val="none" w:sz="0" w:space="0" w:color="auto"/>
        <w:bottom w:val="none" w:sz="0" w:space="0" w:color="auto"/>
        <w:right w:val="none" w:sz="0" w:space="0" w:color="auto"/>
      </w:divBdr>
    </w:div>
    <w:div w:id="1876043996">
      <w:bodyDiv w:val="1"/>
      <w:marLeft w:val="0"/>
      <w:marRight w:val="0"/>
      <w:marTop w:val="0"/>
      <w:marBottom w:val="0"/>
      <w:divBdr>
        <w:top w:val="none" w:sz="0" w:space="0" w:color="auto"/>
        <w:left w:val="none" w:sz="0" w:space="0" w:color="auto"/>
        <w:bottom w:val="none" w:sz="0" w:space="0" w:color="auto"/>
        <w:right w:val="none" w:sz="0" w:space="0" w:color="auto"/>
      </w:divBdr>
    </w:div>
    <w:div w:id="1961179384">
      <w:bodyDiv w:val="1"/>
      <w:marLeft w:val="0"/>
      <w:marRight w:val="0"/>
      <w:marTop w:val="0"/>
      <w:marBottom w:val="0"/>
      <w:divBdr>
        <w:top w:val="none" w:sz="0" w:space="0" w:color="auto"/>
        <w:left w:val="none" w:sz="0" w:space="0" w:color="auto"/>
        <w:bottom w:val="none" w:sz="0" w:space="0" w:color="auto"/>
        <w:right w:val="none" w:sz="0" w:space="0" w:color="auto"/>
      </w:divBdr>
    </w:div>
    <w:div w:id="1963729728">
      <w:bodyDiv w:val="1"/>
      <w:marLeft w:val="0"/>
      <w:marRight w:val="0"/>
      <w:marTop w:val="0"/>
      <w:marBottom w:val="0"/>
      <w:divBdr>
        <w:top w:val="none" w:sz="0" w:space="0" w:color="auto"/>
        <w:left w:val="none" w:sz="0" w:space="0" w:color="auto"/>
        <w:bottom w:val="none" w:sz="0" w:space="0" w:color="auto"/>
        <w:right w:val="none" w:sz="0" w:space="0" w:color="auto"/>
      </w:divBdr>
    </w:div>
    <w:div w:id="20961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A9qbQNQBbgrqzzNF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459</Words>
  <Characters>2481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Kikidou</dc:creator>
  <cp:keywords/>
  <dc:description/>
  <cp:lastModifiedBy>Katia Chagiou</cp:lastModifiedBy>
  <cp:revision>6</cp:revision>
  <dcterms:created xsi:type="dcterms:W3CDTF">2024-03-12T12:07:00Z</dcterms:created>
  <dcterms:modified xsi:type="dcterms:W3CDTF">2024-03-13T08:41:00Z</dcterms:modified>
</cp:coreProperties>
</file>